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69" w:rsidRPr="009F4569" w:rsidRDefault="009F4569" w:rsidP="009F4569">
      <w:pPr>
        <w:jc w:val="center"/>
        <w:rPr>
          <w:b/>
        </w:rPr>
      </w:pPr>
      <w:r w:rsidRPr="00A052EB">
        <w:rPr>
          <w:b/>
        </w:rPr>
        <w:t>20</w:t>
      </w:r>
      <w:r w:rsidR="00217F75">
        <w:rPr>
          <w:b/>
        </w:rPr>
        <w:t>18</w:t>
      </w:r>
      <w:r w:rsidR="00A11B04" w:rsidRPr="00A052EB">
        <w:rPr>
          <w:b/>
        </w:rPr>
        <w:t xml:space="preserve"> – 201</w:t>
      </w:r>
      <w:r w:rsidR="00217F75">
        <w:rPr>
          <w:b/>
        </w:rPr>
        <w:t>9</w:t>
      </w:r>
    </w:p>
    <w:p w:rsidR="009F4569" w:rsidRDefault="009F4569" w:rsidP="009F4569">
      <w:pPr>
        <w:jc w:val="center"/>
        <w:rPr>
          <w:b/>
        </w:rPr>
      </w:pPr>
      <w:r w:rsidRPr="009F4569">
        <w:rPr>
          <w:b/>
        </w:rPr>
        <w:t>STUDENT PAYROLL SCHEDULE</w:t>
      </w:r>
    </w:p>
    <w:p w:rsidR="000C2E2F" w:rsidRDefault="000C2E2F" w:rsidP="009F4569">
      <w:pPr>
        <w:jc w:val="center"/>
        <w:rPr>
          <w:b/>
        </w:rPr>
      </w:pPr>
    </w:p>
    <w:tbl>
      <w:tblPr>
        <w:tblW w:w="901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246"/>
        <w:gridCol w:w="3330"/>
        <w:gridCol w:w="2520"/>
      </w:tblGrid>
      <w:tr w:rsidR="008517A6" w:rsidTr="002753CF">
        <w:trPr>
          <w:trHeight w:val="260"/>
        </w:trPr>
        <w:tc>
          <w:tcPr>
            <w:tcW w:w="922" w:type="dxa"/>
          </w:tcPr>
          <w:p w:rsidR="008517A6" w:rsidRPr="001E7B2B" w:rsidRDefault="008517A6" w:rsidP="009F4569">
            <w:pPr>
              <w:rPr>
                <w:b/>
              </w:rPr>
            </w:pPr>
            <w:r w:rsidRPr="001E7B2B">
              <w:rPr>
                <w:b/>
              </w:rPr>
              <w:t>Week</w:t>
            </w:r>
          </w:p>
        </w:tc>
        <w:tc>
          <w:tcPr>
            <w:tcW w:w="2246" w:type="dxa"/>
          </w:tcPr>
          <w:p w:rsidR="008517A6" w:rsidRPr="001E7B2B" w:rsidRDefault="008517A6" w:rsidP="009F4569">
            <w:pPr>
              <w:rPr>
                <w:b/>
              </w:rPr>
            </w:pPr>
            <w:r w:rsidRPr="001E7B2B">
              <w:rPr>
                <w:b/>
              </w:rPr>
              <w:t>Pay Period</w:t>
            </w:r>
          </w:p>
        </w:tc>
        <w:tc>
          <w:tcPr>
            <w:tcW w:w="3330" w:type="dxa"/>
          </w:tcPr>
          <w:p w:rsidR="008517A6" w:rsidRPr="001E7B2B" w:rsidRDefault="008517A6" w:rsidP="009F4569">
            <w:pPr>
              <w:rPr>
                <w:b/>
              </w:rPr>
            </w:pPr>
            <w:r w:rsidRPr="001E7B2B">
              <w:rPr>
                <w:b/>
              </w:rPr>
              <w:t>Due Date</w:t>
            </w:r>
            <w:r w:rsidR="002753CF">
              <w:rPr>
                <w:b/>
              </w:rPr>
              <w:t xml:space="preserve"> by 12pm</w:t>
            </w:r>
          </w:p>
        </w:tc>
        <w:tc>
          <w:tcPr>
            <w:tcW w:w="2520" w:type="dxa"/>
          </w:tcPr>
          <w:p w:rsidR="008517A6" w:rsidRPr="001E7B2B" w:rsidRDefault="008517A6" w:rsidP="009F4569">
            <w:pPr>
              <w:rPr>
                <w:b/>
              </w:rPr>
            </w:pPr>
            <w:r w:rsidRPr="001E7B2B">
              <w:rPr>
                <w:b/>
              </w:rPr>
              <w:t>Pay Date</w:t>
            </w:r>
          </w:p>
        </w:tc>
      </w:tr>
      <w:tr w:rsidR="00502B11" w:rsidTr="002753CF">
        <w:trPr>
          <w:trHeight w:val="260"/>
        </w:trPr>
        <w:tc>
          <w:tcPr>
            <w:tcW w:w="922" w:type="dxa"/>
          </w:tcPr>
          <w:p w:rsidR="00502B11" w:rsidRDefault="00502B11" w:rsidP="005C2F8B"/>
        </w:tc>
        <w:tc>
          <w:tcPr>
            <w:tcW w:w="2246" w:type="dxa"/>
          </w:tcPr>
          <w:p w:rsidR="00502B11" w:rsidRDefault="00502B11" w:rsidP="005C2F8B"/>
        </w:tc>
        <w:tc>
          <w:tcPr>
            <w:tcW w:w="3330" w:type="dxa"/>
          </w:tcPr>
          <w:p w:rsidR="00502B11" w:rsidRDefault="00502B11" w:rsidP="005C2F8B"/>
        </w:tc>
        <w:tc>
          <w:tcPr>
            <w:tcW w:w="2520" w:type="dxa"/>
          </w:tcPr>
          <w:p w:rsidR="00502B11" w:rsidRDefault="00502B11" w:rsidP="005C2F8B"/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C2F8B">
            <w:r>
              <w:t>39</w:t>
            </w:r>
          </w:p>
        </w:tc>
        <w:tc>
          <w:tcPr>
            <w:tcW w:w="2246" w:type="dxa"/>
          </w:tcPr>
          <w:p w:rsidR="002F5FC5" w:rsidRDefault="00043CA0" w:rsidP="005C2F8B">
            <w:r>
              <w:t>Sept. 2</w:t>
            </w:r>
            <w:r w:rsidR="00414E20">
              <w:t xml:space="preserve"> – Sept. 1</w:t>
            </w:r>
            <w:r>
              <w:t>5</w:t>
            </w:r>
          </w:p>
        </w:tc>
        <w:tc>
          <w:tcPr>
            <w:tcW w:w="3330" w:type="dxa"/>
          </w:tcPr>
          <w:p w:rsidR="007F6F15" w:rsidRDefault="002F5FC5" w:rsidP="005C2F8B">
            <w:r>
              <w:t>Monday, Sept. 1</w:t>
            </w:r>
            <w:r w:rsidR="00043CA0">
              <w:t>7</w:t>
            </w:r>
          </w:p>
        </w:tc>
        <w:tc>
          <w:tcPr>
            <w:tcW w:w="2520" w:type="dxa"/>
          </w:tcPr>
          <w:p w:rsidR="002F5FC5" w:rsidRDefault="00CE3CAA" w:rsidP="005C2F8B">
            <w:r>
              <w:t xml:space="preserve">Wednesday </w:t>
            </w:r>
            <w:r w:rsidR="00414E20">
              <w:t>Sept. 2</w:t>
            </w:r>
            <w:r w:rsidR="00043CA0">
              <w:t>6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41</w:t>
            </w:r>
          </w:p>
        </w:tc>
        <w:tc>
          <w:tcPr>
            <w:tcW w:w="2246" w:type="dxa"/>
          </w:tcPr>
          <w:p w:rsidR="002F5FC5" w:rsidRDefault="00043CA0" w:rsidP="00546822">
            <w:r>
              <w:t>Sept. 16 – Sept. 29</w:t>
            </w:r>
          </w:p>
        </w:tc>
        <w:tc>
          <w:tcPr>
            <w:tcW w:w="3330" w:type="dxa"/>
          </w:tcPr>
          <w:p w:rsidR="002F5FC5" w:rsidRPr="00B861DF" w:rsidRDefault="00CE3CAA" w:rsidP="00356C20">
            <w:pPr>
              <w:rPr>
                <w:color w:val="FF0000"/>
              </w:rPr>
            </w:pPr>
            <w:r>
              <w:t>Friday</w:t>
            </w:r>
            <w:r w:rsidR="00043CA0">
              <w:t xml:space="preserve">, </w:t>
            </w:r>
            <w:r>
              <w:t>Sept</w:t>
            </w:r>
            <w:r w:rsidR="00356C20">
              <w:t xml:space="preserve">. </w:t>
            </w:r>
            <w:r>
              <w:t>28</w:t>
            </w:r>
            <w:r w:rsidR="00356C20">
              <w:t xml:space="preserve"> </w:t>
            </w:r>
            <w:r w:rsidR="00356C20">
              <w:rPr>
                <w:color w:val="FF0000"/>
              </w:rPr>
              <w:t>*</w:t>
            </w:r>
            <w:r w:rsidR="00356C20">
              <w:rPr>
                <w:color w:val="FF0000"/>
                <w:sz w:val="20"/>
                <w:szCs w:val="20"/>
              </w:rPr>
              <w:t>Columbus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414E20">
              <w:t>Oct. 1</w:t>
            </w:r>
            <w:r w:rsidR="00043CA0">
              <w:t>0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43</w:t>
            </w:r>
          </w:p>
        </w:tc>
        <w:tc>
          <w:tcPr>
            <w:tcW w:w="2246" w:type="dxa"/>
          </w:tcPr>
          <w:p w:rsidR="002F5FC5" w:rsidRDefault="00043CA0" w:rsidP="00546822">
            <w:r>
              <w:t>Sept. 30</w:t>
            </w:r>
            <w:r w:rsidR="002F5FC5">
              <w:t xml:space="preserve"> </w:t>
            </w:r>
            <w:r w:rsidR="002F5FC5" w:rsidRPr="005B5757">
              <w:t xml:space="preserve">– Oct. </w:t>
            </w:r>
            <w:r w:rsidR="00414E20">
              <w:t>1</w:t>
            </w:r>
            <w:r>
              <w:t>3</w:t>
            </w:r>
          </w:p>
        </w:tc>
        <w:tc>
          <w:tcPr>
            <w:tcW w:w="3330" w:type="dxa"/>
          </w:tcPr>
          <w:p w:rsidR="002F5FC5" w:rsidRDefault="007F6F15" w:rsidP="00546822">
            <w:r>
              <w:t>Monday, Oct. 1</w:t>
            </w:r>
            <w:r w:rsidR="00043CA0">
              <w:t>5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414E20">
              <w:t>Oct. 2</w:t>
            </w:r>
            <w:r w:rsidR="00043CA0">
              <w:t>4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45</w:t>
            </w:r>
          </w:p>
        </w:tc>
        <w:tc>
          <w:tcPr>
            <w:tcW w:w="2246" w:type="dxa"/>
          </w:tcPr>
          <w:p w:rsidR="002F5FC5" w:rsidRDefault="00043CA0" w:rsidP="00546822">
            <w:r>
              <w:t>Oct. 14</w:t>
            </w:r>
            <w:r w:rsidR="00414E20">
              <w:t xml:space="preserve"> </w:t>
            </w:r>
            <w:r w:rsidR="002F5FC5">
              <w:t>– Oct</w:t>
            </w:r>
            <w:r w:rsidR="002F5FC5" w:rsidRPr="005B5757">
              <w:t xml:space="preserve">. </w:t>
            </w:r>
            <w:r w:rsidR="00414E20">
              <w:t>2</w:t>
            </w:r>
            <w:r>
              <w:t>7</w:t>
            </w:r>
          </w:p>
        </w:tc>
        <w:tc>
          <w:tcPr>
            <w:tcW w:w="3330" w:type="dxa"/>
          </w:tcPr>
          <w:p w:rsidR="002F5FC5" w:rsidRPr="003A39EE" w:rsidRDefault="00CB411A" w:rsidP="00CB411A">
            <w:pPr>
              <w:rPr>
                <w:color w:val="FF0000"/>
                <w:sz w:val="20"/>
                <w:szCs w:val="20"/>
              </w:rPr>
            </w:pPr>
            <w:r>
              <w:t xml:space="preserve">Monday, </w:t>
            </w:r>
            <w:r w:rsidR="00043CA0">
              <w:t>Oct. 29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 w:rsidRPr="005B5757">
              <w:t xml:space="preserve">Nov. </w:t>
            </w:r>
            <w:r w:rsidR="00043CA0">
              <w:t>7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47</w:t>
            </w:r>
          </w:p>
        </w:tc>
        <w:tc>
          <w:tcPr>
            <w:tcW w:w="2246" w:type="dxa"/>
          </w:tcPr>
          <w:p w:rsidR="002F5FC5" w:rsidRDefault="002F5FC5" w:rsidP="00546822">
            <w:r>
              <w:t>Oct</w:t>
            </w:r>
            <w:r w:rsidR="00043CA0">
              <w:t>. 28</w:t>
            </w:r>
            <w:r w:rsidR="00414E20">
              <w:t xml:space="preserve"> – Nov. 1</w:t>
            </w:r>
            <w:r w:rsidR="00043CA0">
              <w:t>0</w:t>
            </w:r>
          </w:p>
        </w:tc>
        <w:tc>
          <w:tcPr>
            <w:tcW w:w="3330" w:type="dxa"/>
          </w:tcPr>
          <w:p w:rsidR="002F5FC5" w:rsidRDefault="00CB411A" w:rsidP="00CB411A">
            <w:r>
              <w:t xml:space="preserve">Monday, </w:t>
            </w:r>
            <w:r w:rsidR="00414E20">
              <w:t>Nov. 1</w:t>
            </w:r>
            <w:r w:rsidR="00043CA0">
              <w:t>2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>
              <w:t>Nov</w:t>
            </w:r>
            <w:r w:rsidR="002F5FC5" w:rsidRPr="005B5757">
              <w:t xml:space="preserve">. </w:t>
            </w:r>
            <w:r w:rsidR="00414E20">
              <w:t>2</w:t>
            </w:r>
            <w:r w:rsidR="00043CA0">
              <w:t>1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49</w:t>
            </w:r>
          </w:p>
        </w:tc>
        <w:tc>
          <w:tcPr>
            <w:tcW w:w="2246" w:type="dxa"/>
          </w:tcPr>
          <w:p w:rsidR="002F5FC5" w:rsidRDefault="00043CA0" w:rsidP="00546822">
            <w:r>
              <w:t>Nov. 11</w:t>
            </w:r>
            <w:r w:rsidR="002F5FC5">
              <w:t xml:space="preserve"> – Nov</w:t>
            </w:r>
            <w:r w:rsidR="002F5FC5" w:rsidRPr="005B5757">
              <w:t xml:space="preserve">. </w:t>
            </w:r>
            <w:r w:rsidR="00414E20">
              <w:t>2</w:t>
            </w:r>
            <w:r>
              <w:t>4</w:t>
            </w:r>
          </w:p>
        </w:tc>
        <w:tc>
          <w:tcPr>
            <w:tcW w:w="3330" w:type="dxa"/>
          </w:tcPr>
          <w:p w:rsidR="002F5FC5" w:rsidRDefault="00CB411A" w:rsidP="00546822">
            <w:r>
              <w:t xml:space="preserve">Monday, </w:t>
            </w:r>
            <w:r w:rsidR="00414E20">
              <w:t>Nov. 2</w:t>
            </w:r>
            <w:r w:rsidR="00043CA0">
              <w:t>6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 w:rsidRPr="005B5757">
              <w:t xml:space="preserve">Dec. </w:t>
            </w:r>
            <w:r w:rsidR="00043CA0">
              <w:t>5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51</w:t>
            </w:r>
          </w:p>
        </w:tc>
        <w:tc>
          <w:tcPr>
            <w:tcW w:w="2246" w:type="dxa"/>
          </w:tcPr>
          <w:p w:rsidR="002F5FC5" w:rsidRDefault="00043CA0" w:rsidP="00546822">
            <w:r>
              <w:t>Nov. 25</w:t>
            </w:r>
            <w:r w:rsidR="002F5FC5" w:rsidRPr="005B5757">
              <w:t xml:space="preserve"> – Dec. </w:t>
            </w:r>
            <w:r>
              <w:t>8</w:t>
            </w:r>
          </w:p>
        </w:tc>
        <w:tc>
          <w:tcPr>
            <w:tcW w:w="3330" w:type="dxa"/>
          </w:tcPr>
          <w:p w:rsidR="002F5FC5" w:rsidRDefault="00871D59" w:rsidP="00546822">
            <w:r>
              <w:t>Friday, Dec. 7</w:t>
            </w:r>
            <w:r w:rsidR="00BF7BE0">
              <w:t xml:space="preserve"> </w:t>
            </w:r>
            <w:r w:rsidR="002F5FC5">
              <w:rPr>
                <w:color w:val="FF0000"/>
              </w:rPr>
              <w:t>*</w:t>
            </w:r>
            <w:r w:rsidR="002F5FC5" w:rsidRPr="007A77B1">
              <w:rPr>
                <w:color w:val="FF0000"/>
                <w:sz w:val="20"/>
                <w:szCs w:val="20"/>
              </w:rPr>
              <w:t>Christmas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 w:rsidRPr="005B5757">
              <w:t xml:space="preserve">Dec. </w:t>
            </w:r>
            <w:r w:rsidR="00043CA0">
              <w:t>19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1</w:t>
            </w:r>
          </w:p>
        </w:tc>
        <w:tc>
          <w:tcPr>
            <w:tcW w:w="2246" w:type="dxa"/>
          </w:tcPr>
          <w:p w:rsidR="002F5FC5" w:rsidRDefault="00043CA0" w:rsidP="00546822">
            <w:r>
              <w:t>Dec. 9</w:t>
            </w:r>
            <w:r w:rsidR="002F5FC5">
              <w:t xml:space="preserve"> – Dec</w:t>
            </w:r>
            <w:r w:rsidR="002F5FC5" w:rsidRPr="005B5757">
              <w:t xml:space="preserve">. </w:t>
            </w:r>
            <w:r w:rsidR="00414E20">
              <w:t>2</w:t>
            </w:r>
            <w:r>
              <w:t>2</w:t>
            </w:r>
          </w:p>
        </w:tc>
        <w:tc>
          <w:tcPr>
            <w:tcW w:w="3330" w:type="dxa"/>
          </w:tcPr>
          <w:p w:rsidR="002F5FC5" w:rsidRDefault="00871D59" w:rsidP="00546822">
            <w:r>
              <w:t>Thursday, Dec. 20</w:t>
            </w:r>
            <w:r w:rsidR="00BF7BE0">
              <w:t xml:space="preserve"> </w:t>
            </w:r>
            <w:r w:rsidR="002F5FC5">
              <w:rPr>
                <w:color w:val="FF0000"/>
              </w:rPr>
              <w:t>*</w:t>
            </w:r>
            <w:r w:rsidR="002F5FC5" w:rsidRPr="007A77B1">
              <w:rPr>
                <w:color w:val="FF0000"/>
                <w:sz w:val="20"/>
                <w:szCs w:val="20"/>
              </w:rPr>
              <w:t>New Years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 w:rsidRPr="005B5757">
              <w:t xml:space="preserve">Jan. </w:t>
            </w:r>
            <w:r w:rsidR="00043CA0">
              <w:t>2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3</w:t>
            </w:r>
          </w:p>
        </w:tc>
        <w:tc>
          <w:tcPr>
            <w:tcW w:w="2246" w:type="dxa"/>
          </w:tcPr>
          <w:p w:rsidR="002F5FC5" w:rsidRDefault="002F1796" w:rsidP="00546822">
            <w:r>
              <w:t>Dec. 23</w:t>
            </w:r>
            <w:r w:rsidR="002F5FC5">
              <w:t xml:space="preserve"> </w:t>
            </w:r>
            <w:r w:rsidR="002F5FC5" w:rsidRPr="005B5757">
              <w:t xml:space="preserve">– Jan. </w:t>
            </w:r>
            <w:r w:rsidR="00043CA0">
              <w:t>5</w:t>
            </w:r>
          </w:p>
        </w:tc>
        <w:tc>
          <w:tcPr>
            <w:tcW w:w="3330" w:type="dxa"/>
          </w:tcPr>
          <w:p w:rsidR="002F5FC5" w:rsidRDefault="00043CA0" w:rsidP="00546822">
            <w:r>
              <w:t>Monday, Jan. 7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 w:rsidRPr="005B5757">
              <w:t xml:space="preserve">Jan. </w:t>
            </w:r>
            <w:r w:rsidR="00414E20">
              <w:t>1</w:t>
            </w:r>
            <w:r w:rsidR="00043CA0">
              <w:t>6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5</w:t>
            </w:r>
          </w:p>
        </w:tc>
        <w:tc>
          <w:tcPr>
            <w:tcW w:w="2246" w:type="dxa"/>
          </w:tcPr>
          <w:p w:rsidR="002F5FC5" w:rsidRDefault="002F5FC5" w:rsidP="00546822">
            <w:r w:rsidRPr="005B5757">
              <w:t>Jan</w:t>
            </w:r>
            <w:r w:rsidR="00DF17FB">
              <w:t>. 6</w:t>
            </w:r>
            <w:r w:rsidRPr="005B5757">
              <w:t xml:space="preserve"> – Jan. </w:t>
            </w:r>
            <w:r w:rsidR="00DF17FB">
              <w:t>19</w:t>
            </w:r>
          </w:p>
        </w:tc>
        <w:tc>
          <w:tcPr>
            <w:tcW w:w="3330" w:type="dxa"/>
          </w:tcPr>
          <w:p w:rsidR="002F5FC5" w:rsidRDefault="00043CA0" w:rsidP="00546822">
            <w:r>
              <w:t xml:space="preserve">Friday, Jan. 18 </w:t>
            </w:r>
            <w:r w:rsidR="00DF17FB">
              <w:rPr>
                <w:color w:val="FF0000"/>
                <w:sz w:val="20"/>
              </w:rPr>
              <w:t>*MLK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414E20">
              <w:t>Jan. 3</w:t>
            </w:r>
            <w:r w:rsidR="00043CA0">
              <w:t>0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7</w:t>
            </w:r>
          </w:p>
        </w:tc>
        <w:tc>
          <w:tcPr>
            <w:tcW w:w="2246" w:type="dxa"/>
          </w:tcPr>
          <w:p w:rsidR="002F5FC5" w:rsidRDefault="00DF17FB" w:rsidP="00546822">
            <w:r>
              <w:t>Jan. 20</w:t>
            </w:r>
            <w:r w:rsidR="002F5FC5" w:rsidRPr="005B5757">
              <w:t xml:space="preserve"> – Feb. </w:t>
            </w:r>
            <w:r>
              <w:t>2</w:t>
            </w:r>
          </w:p>
        </w:tc>
        <w:tc>
          <w:tcPr>
            <w:tcW w:w="3330" w:type="dxa"/>
          </w:tcPr>
          <w:p w:rsidR="002F5FC5" w:rsidRDefault="00BF7BE0" w:rsidP="00BF7BE0">
            <w:r>
              <w:t xml:space="preserve">Monday, </w:t>
            </w:r>
            <w:r w:rsidR="00414E20">
              <w:t xml:space="preserve">Feb. </w:t>
            </w:r>
            <w:r w:rsidR="00DF17FB">
              <w:t>4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2F5FC5" w:rsidRPr="005B5757">
              <w:t xml:space="preserve">Feb. </w:t>
            </w:r>
            <w:r w:rsidR="00414E20">
              <w:t>1</w:t>
            </w:r>
            <w:r w:rsidR="00DF17FB">
              <w:t>3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9</w:t>
            </w:r>
          </w:p>
        </w:tc>
        <w:tc>
          <w:tcPr>
            <w:tcW w:w="2246" w:type="dxa"/>
          </w:tcPr>
          <w:p w:rsidR="002F5FC5" w:rsidRDefault="00DF17FB" w:rsidP="00546822">
            <w:r>
              <w:t>Feb. 3</w:t>
            </w:r>
            <w:r w:rsidR="002F5FC5" w:rsidRPr="005B5757">
              <w:t xml:space="preserve"> – Feb. </w:t>
            </w:r>
            <w:r w:rsidR="00414E20">
              <w:t>1</w:t>
            </w:r>
            <w:r>
              <w:t>6</w:t>
            </w:r>
          </w:p>
        </w:tc>
        <w:tc>
          <w:tcPr>
            <w:tcW w:w="3330" w:type="dxa"/>
          </w:tcPr>
          <w:p w:rsidR="002F5FC5" w:rsidRDefault="00EC1E6C" w:rsidP="00546822">
            <w:r>
              <w:t>Friday, Feb. 15</w:t>
            </w:r>
            <w:r w:rsidR="00BF7BE0">
              <w:t xml:space="preserve"> </w:t>
            </w:r>
            <w:r w:rsidR="00BF7BE0" w:rsidRPr="003A39EE">
              <w:rPr>
                <w:color w:val="FF0000"/>
                <w:sz w:val="20"/>
                <w:szCs w:val="20"/>
              </w:rPr>
              <w:t>* Presidents</w:t>
            </w:r>
          </w:p>
        </w:tc>
        <w:tc>
          <w:tcPr>
            <w:tcW w:w="2520" w:type="dxa"/>
          </w:tcPr>
          <w:p w:rsidR="002F5FC5" w:rsidRPr="00E33A18" w:rsidRDefault="00CE3CAA" w:rsidP="00546822">
            <w:pPr>
              <w:rPr>
                <w:lang w:val="es-US"/>
              </w:rPr>
            </w:pPr>
            <w:r>
              <w:t xml:space="preserve">Wednesday </w:t>
            </w:r>
            <w:r w:rsidR="00414E20">
              <w:rPr>
                <w:lang w:val="es-US"/>
              </w:rPr>
              <w:t>Feb. 2</w:t>
            </w:r>
            <w:r w:rsidR="00DF17FB">
              <w:rPr>
                <w:lang w:val="es-US"/>
              </w:rPr>
              <w:t>7</w:t>
            </w:r>
          </w:p>
        </w:tc>
      </w:tr>
      <w:tr w:rsidR="002F5FC5" w:rsidTr="002753CF">
        <w:trPr>
          <w:trHeight w:val="275"/>
        </w:trPr>
        <w:tc>
          <w:tcPr>
            <w:tcW w:w="922" w:type="dxa"/>
          </w:tcPr>
          <w:p w:rsidR="002F5FC5" w:rsidRPr="00E33A18" w:rsidRDefault="002F5FC5" w:rsidP="00546822">
            <w:pPr>
              <w:rPr>
                <w:lang w:val="es-US"/>
              </w:rPr>
            </w:pPr>
            <w:r>
              <w:rPr>
                <w:lang w:val="es-US"/>
              </w:rPr>
              <w:t>11</w:t>
            </w:r>
          </w:p>
        </w:tc>
        <w:tc>
          <w:tcPr>
            <w:tcW w:w="2246" w:type="dxa"/>
          </w:tcPr>
          <w:p w:rsidR="002F5FC5" w:rsidRPr="00E33A18" w:rsidRDefault="00DF17FB" w:rsidP="00546822">
            <w:pPr>
              <w:rPr>
                <w:lang w:val="es-US"/>
              </w:rPr>
            </w:pPr>
            <w:r>
              <w:rPr>
                <w:lang w:val="es-US"/>
              </w:rPr>
              <w:t>Feb. 17</w:t>
            </w:r>
            <w:r w:rsidR="002F5FC5" w:rsidRPr="00E33A18">
              <w:rPr>
                <w:lang w:val="es-US"/>
              </w:rPr>
              <w:t xml:space="preserve"> – Mar. </w:t>
            </w:r>
            <w:r>
              <w:rPr>
                <w:lang w:val="es-US"/>
              </w:rPr>
              <w:t>2</w:t>
            </w:r>
          </w:p>
        </w:tc>
        <w:tc>
          <w:tcPr>
            <w:tcW w:w="3330" w:type="dxa"/>
          </w:tcPr>
          <w:p w:rsidR="002F5FC5" w:rsidRPr="00E33A18" w:rsidRDefault="00182AAB" w:rsidP="00BF7BE0">
            <w:pPr>
              <w:rPr>
                <w:lang w:val="es-US"/>
              </w:rPr>
            </w:pPr>
            <w:r>
              <w:t xml:space="preserve">Monday, </w:t>
            </w:r>
            <w:r w:rsidR="002F5FC5">
              <w:rPr>
                <w:lang w:val="es-US"/>
              </w:rPr>
              <w:t xml:space="preserve">Mar. </w:t>
            </w:r>
            <w:r w:rsidR="00DF17FB">
              <w:rPr>
                <w:lang w:val="es-US"/>
              </w:rPr>
              <w:t>4</w:t>
            </w:r>
          </w:p>
        </w:tc>
        <w:tc>
          <w:tcPr>
            <w:tcW w:w="2520" w:type="dxa"/>
          </w:tcPr>
          <w:p w:rsidR="002F5FC5" w:rsidRPr="00E33A18" w:rsidRDefault="00CE3CAA" w:rsidP="00546822">
            <w:pPr>
              <w:rPr>
                <w:lang w:val="es-US"/>
              </w:rPr>
            </w:pPr>
            <w:r>
              <w:t xml:space="preserve">Wednesday </w:t>
            </w:r>
            <w:r w:rsidR="002F5FC5" w:rsidRPr="00E33A18">
              <w:rPr>
                <w:lang w:val="es-US"/>
              </w:rPr>
              <w:t>Mar. 1</w:t>
            </w:r>
            <w:r w:rsidR="00DF17FB">
              <w:rPr>
                <w:lang w:val="es-US"/>
              </w:rPr>
              <w:t>3</w:t>
            </w:r>
          </w:p>
        </w:tc>
      </w:tr>
      <w:tr w:rsidR="002F5FC5" w:rsidRPr="00E33A18" w:rsidTr="002753CF">
        <w:trPr>
          <w:trHeight w:val="260"/>
        </w:trPr>
        <w:tc>
          <w:tcPr>
            <w:tcW w:w="922" w:type="dxa"/>
          </w:tcPr>
          <w:p w:rsidR="002F5FC5" w:rsidRPr="00E33A18" w:rsidRDefault="002F5FC5" w:rsidP="00546822">
            <w:pPr>
              <w:rPr>
                <w:lang w:val="es-US"/>
              </w:rPr>
            </w:pPr>
            <w:r>
              <w:rPr>
                <w:lang w:val="es-US"/>
              </w:rPr>
              <w:t>13</w:t>
            </w:r>
          </w:p>
        </w:tc>
        <w:tc>
          <w:tcPr>
            <w:tcW w:w="2246" w:type="dxa"/>
          </w:tcPr>
          <w:p w:rsidR="002F5FC5" w:rsidRPr="00F50C11" w:rsidRDefault="00DF17FB" w:rsidP="00546822">
            <w:r>
              <w:t>Mar. 3</w:t>
            </w:r>
            <w:r w:rsidR="002F5FC5">
              <w:t xml:space="preserve"> – Mar. 1</w:t>
            </w:r>
            <w:r>
              <w:t>6</w:t>
            </w:r>
          </w:p>
        </w:tc>
        <w:tc>
          <w:tcPr>
            <w:tcW w:w="3330" w:type="dxa"/>
          </w:tcPr>
          <w:p w:rsidR="002F5FC5" w:rsidRPr="00F50C11" w:rsidRDefault="00182AAB" w:rsidP="00546822">
            <w:r>
              <w:t xml:space="preserve">Monday, </w:t>
            </w:r>
            <w:r w:rsidR="00414E20">
              <w:t>Mar. 1</w:t>
            </w:r>
            <w:r w:rsidR="00DF17FB">
              <w:t>8</w:t>
            </w:r>
          </w:p>
        </w:tc>
        <w:tc>
          <w:tcPr>
            <w:tcW w:w="2520" w:type="dxa"/>
          </w:tcPr>
          <w:p w:rsidR="002F5FC5" w:rsidRPr="00F50C11" w:rsidRDefault="00CE3CAA" w:rsidP="00546822">
            <w:r>
              <w:t xml:space="preserve">Wednesday </w:t>
            </w:r>
            <w:r w:rsidR="002F5FC5">
              <w:t>Mar</w:t>
            </w:r>
            <w:r w:rsidR="002F5FC5" w:rsidRPr="00F50C11">
              <w:t xml:space="preserve">. </w:t>
            </w:r>
            <w:r w:rsidR="002F5FC5">
              <w:t>2</w:t>
            </w:r>
            <w:r w:rsidR="00DF17FB">
              <w:t>7</w:t>
            </w:r>
          </w:p>
        </w:tc>
      </w:tr>
      <w:tr w:rsidR="002F5FC5" w:rsidRPr="00E33A18" w:rsidTr="002753CF">
        <w:trPr>
          <w:trHeight w:val="260"/>
        </w:trPr>
        <w:tc>
          <w:tcPr>
            <w:tcW w:w="922" w:type="dxa"/>
          </w:tcPr>
          <w:p w:rsidR="002F5FC5" w:rsidRPr="00F50C11" w:rsidRDefault="002F5FC5" w:rsidP="00546822">
            <w:r>
              <w:t>15</w:t>
            </w:r>
          </w:p>
        </w:tc>
        <w:tc>
          <w:tcPr>
            <w:tcW w:w="2246" w:type="dxa"/>
          </w:tcPr>
          <w:p w:rsidR="002F5FC5" w:rsidRPr="00F50C11" w:rsidRDefault="00DF17FB" w:rsidP="00546822">
            <w:r>
              <w:t>Mar. 17</w:t>
            </w:r>
            <w:r w:rsidR="00414E20">
              <w:t xml:space="preserve"> – Mar. 3</w:t>
            </w:r>
            <w:r>
              <w:t>0</w:t>
            </w:r>
          </w:p>
        </w:tc>
        <w:tc>
          <w:tcPr>
            <w:tcW w:w="3330" w:type="dxa"/>
          </w:tcPr>
          <w:p w:rsidR="002F5FC5" w:rsidRPr="00F50C11" w:rsidRDefault="00DF17FB" w:rsidP="00182AAB">
            <w:r>
              <w:t>Monday, Apr. 1</w:t>
            </w:r>
            <w:r w:rsidR="002F5FC5">
              <w:t xml:space="preserve">     </w:t>
            </w:r>
          </w:p>
        </w:tc>
        <w:tc>
          <w:tcPr>
            <w:tcW w:w="2520" w:type="dxa"/>
          </w:tcPr>
          <w:p w:rsidR="002F5FC5" w:rsidRPr="00F50C11" w:rsidRDefault="00CE3CAA" w:rsidP="00546822">
            <w:r>
              <w:t xml:space="preserve">Wednesday </w:t>
            </w:r>
            <w:r w:rsidR="002F5FC5" w:rsidRPr="00F50C11">
              <w:t>Apr. 1</w:t>
            </w:r>
            <w:r w:rsidR="00DF17FB">
              <w:t>0</w:t>
            </w:r>
          </w:p>
        </w:tc>
      </w:tr>
      <w:tr w:rsidR="002F5FC5" w:rsidRPr="00F50C11" w:rsidTr="002753CF">
        <w:trPr>
          <w:trHeight w:val="260"/>
        </w:trPr>
        <w:tc>
          <w:tcPr>
            <w:tcW w:w="922" w:type="dxa"/>
          </w:tcPr>
          <w:p w:rsidR="002F5FC5" w:rsidRPr="00F50C11" w:rsidRDefault="002F5FC5" w:rsidP="00546822">
            <w:r>
              <w:t>17</w:t>
            </w:r>
          </w:p>
        </w:tc>
        <w:tc>
          <w:tcPr>
            <w:tcW w:w="2246" w:type="dxa"/>
          </w:tcPr>
          <w:p w:rsidR="002F5FC5" w:rsidRDefault="00DF17FB" w:rsidP="00546822">
            <w:r>
              <w:t>Mar. 3</w:t>
            </w:r>
            <w:r w:rsidR="00414E20">
              <w:t>1 – Apr. 1</w:t>
            </w:r>
            <w:r>
              <w:t>3</w:t>
            </w:r>
          </w:p>
        </w:tc>
        <w:tc>
          <w:tcPr>
            <w:tcW w:w="3330" w:type="dxa"/>
          </w:tcPr>
          <w:p w:rsidR="002F5FC5" w:rsidRDefault="00356C20" w:rsidP="0051092A">
            <w:r>
              <w:t>Friday</w:t>
            </w:r>
            <w:r w:rsidR="00414E20">
              <w:t>, Apr. 1</w:t>
            </w:r>
            <w:r>
              <w:t xml:space="preserve">2 </w:t>
            </w:r>
            <w:r w:rsidRPr="00356C20">
              <w:rPr>
                <w:color w:val="FF0000"/>
                <w:sz w:val="20"/>
              </w:rPr>
              <w:t>*Easter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414E20">
              <w:t>Apr. 2</w:t>
            </w:r>
            <w:r w:rsidR="00DF17FB">
              <w:t>4</w:t>
            </w:r>
          </w:p>
        </w:tc>
      </w:tr>
      <w:tr w:rsidR="002F5FC5" w:rsidRPr="00F50C11" w:rsidTr="002753CF">
        <w:trPr>
          <w:trHeight w:val="260"/>
        </w:trPr>
        <w:tc>
          <w:tcPr>
            <w:tcW w:w="922" w:type="dxa"/>
          </w:tcPr>
          <w:p w:rsidR="002F5FC5" w:rsidRDefault="002F5FC5" w:rsidP="00546822">
            <w:r>
              <w:t>19</w:t>
            </w:r>
          </w:p>
        </w:tc>
        <w:tc>
          <w:tcPr>
            <w:tcW w:w="2246" w:type="dxa"/>
          </w:tcPr>
          <w:p w:rsidR="002F5FC5" w:rsidRDefault="00DF17FB" w:rsidP="00546822">
            <w:r>
              <w:t>Apr. 14</w:t>
            </w:r>
            <w:r w:rsidR="00414E20">
              <w:t xml:space="preserve"> – April 2</w:t>
            </w:r>
            <w:r>
              <w:t>7</w:t>
            </w:r>
          </w:p>
        </w:tc>
        <w:tc>
          <w:tcPr>
            <w:tcW w:w="3330" w:type="dxa"/>
          </w:tcPr>
          <w:p w:rsidR="002F5FC5" w:rsidRDefault="00DF17FB" w:rsidP="00546822">
            <w:r>
              <w:t>Monday, Apr. 29</w:t>
            </w:r>
          </w:p>
        </w:tc>
        <w:tc>
          <w:tcPr>
            <w:tcW w:w="2520" w:type="dxa"/>
          </w:tcPr>
          <w:p w:rsidR="002F5FC5" w:rsidRDefault="00CE3CAA" w:rsidP="00546822">
            <w:r>
              <w:t xml:space="preserve">Wednesday </w:t>
            </w:r>
            <w:r w:rsidR="00414E20">
              <w:t xml:space="preserve">May </w:t>
            </w:r>
            <w:r w:rsidR="00DF17FB">
              <w:t>8</w:t>
            </w:r>
          </w:p>
        </w:tc>
      </w:tr>
      <w:tr w:rsidR="002F5FC5" w:rsidTr="002753CF">
        <w:trPr>
          <w:trHeight w:val="260"/>
        </w:trPr>
        <w:tc>
          <w:tcPr>
            <w:tcW w:w="922" w:type="dxa"/>
          </w:tcPr>
          <w:p w:rsidR="002F5FC5" w:rsidRDefault="002F5FC5" w:rsidP="008517A6">
            <w:r>
              <w:t>21</w:t>
            </w:r>
          </w:p>
        </w:tc>
        <w:tc>
          <w:tcPr>
            <w:tcW w:w="2246" w:type="dxa"/>
          </w:tcPr>
          <w:p w:rsidR="002F5FC5" w:rsidRDefault="00DF17FB" w:rsidP="008517A6">
            <w:r>
              <w:t>Apr. 28</w:t>
            </w:r>
            <w:r w:rsidR="00414E20">
              <w:t xml:space="preserve"> – May 1</w:t>
            </w:r>
            <w:r>
              <w:t>1</w:t>
            </w:r>
          </w:p>
        </w:tc>
        <w:tc>
          <w:tcPr>
            <w:tcW w:w="3330" w:type="dxa"/>
          </w:tcPr>
          <w:p w:rsidR="002F5FC5" w:rsidRDefault="002F5FC5" w:rsidP="008517A6">
            <w:r>
              <w:t>M</w:t>
            </w:r>
            <w:r w:rsidR="00182AAB">
              <w:t>onday, M</w:t>
            </w:r>
            <w:r>
              <w:t>ay</w:t>
            </w:r>
            <w:r w:rsidR="00182AAB">
              <w:t xml:space="preserve"> </w:t>
            </w:r>
            <w:r w:rsidR="00414E20">
              <w:t>1</w:t>
            </w:r>
            <w:r w:rsidR="00DF17FB">
              <w:t>3</w:t>
            </w:r>
          </w:p>
        </w:tc>
        <w:tc>
          <w:tcPr>
            <w:tcW w:w="2520" w:type="dxa"/>
          </w:tcPr>
          <w:p w:rsidR="002F5FC5" w:rsidRDefault="00CE3CAA" w:rsidP="008517A6">
            <w:r>
              <w:t xml:space="preserve">Wednesday </w:t>
            </w:r>
            <w:r w:rsidR="00414E20">
              <w:t>May 2</w:t>
            </w:r>
            <w:r w:rsidR="00DF17FB">
              <w:t>2</w:t>
            </w:r>
          </w:p>
        </w:tc>
      </w:tr>
    </w:tbl>
    <w:p w:rsidR="002B2AD1" w:rsidRDefault="002B2AD1" w:rsidP="009F4569"/>
    <w:p w:rsidR="002463CB" w:rsidRDefault="002463CB" w:rsidP="002463CB">
      <w:pPr>
        <w:jc w:val="both"/>
      </w:pPr>
      <w:r>
        <w:t>Student Assistant</w:t>
      </w:r>
      <w:r w:rsidR="008C7CB2">
        <w:t>-SA</w:t>
      </w:r>
      <w:r>
        <w:t xml:space="preserve"> (yellow carbon copy) timesheets</w:t>
      </w:r>
      <w:r w:rsidR="00EF2A93">
        <w:t>,</w:t>
      </w:r>
      <w:r>
        <w:t xml:space="preserve"> Daemen Work Program</w:t>
      </w:r>
      <w:r w:rsidR="00B80B9B">
        <w:t>-DWP</w:t>
      </w:r>
      <w:r>
        <w:t xml:space="preserve"> (green) timesheets</w:t>
      </w:r>
      <w:r w:rsidR="00EF2A93">
        <w:t>, and Federal Work Study</w:t>
      </w:r>
      <w:r w:rsidR="00B80B9B">
        <w:t>-FWS (white)</w:t>
      </w:r>
      <w:r w:rsidR="00291CF1">
        <w:t xml:space="preserve"> timesheets</w:t>
      </w:r>
      <w:r>
        <w:t xml:space="preserve"> are due to Samantha Maiarana in the Office of Employee Engagement (DS 126) </w:t>
      </w:r>
      <w:r w:rsidRPr="00703AAD">
        <w:rPr>
          <w:b/>
          <w:u w:val="single"/>
        </w:rPr>
        <w:t>by noon</w:t>
      </w:r>
      <w:r>
        <w:t xml:space="preserve"> on the stated day.  </w:t>
      </w:r>
      <w:r w:rsidR="00686084">
        <w:t>*</w:t>
      </w:r>
      <w:r>
        <w:t xml:space="preserve">If a holiday falls on the day timesheets are due or that following Monday, time sheets will be due </w:t>
      </w:r>
      <w:r w:rsidR="00FB10C1">
        <w:t>EARLY</w:t>
      </w:r>
      <w:r>
        <w:t xml:space="preserve">.  </w:t>
      </w:r>
    </w:p>
    <w:p w:rsidR="00516590" w:rsidRDefault="00516590" w:rsidP="002463CB">
      <w:pPr>
        <w:jc w:val="both"/>
      </w:pPr>
    </w:p>
    <w:p w:rsidR="00516590" w:rsidRDefault="00516590" w:rsidP="002463CB">
      <w:pPr>
        <w:jc w:val="both"/>
      </w:pPr>
      <w:r>
        <w:t xml:space="preserve">LATE TIMESHEETS will be paid </w:t>
      </w:r>
      <w:r w:rsidR="00686084">
        <w:t>on the following Pay Date</w:t>
      </w:r>
      <w:r>
        <w:t>. Please do not HOLD timesheets, they are due on the specified dates for a reason</w:t>
      </w:r>
      <w:r w:rsidR="00686084">
        <w:t>!</w:t>
      </w:r>
    </w:p>
    <w:p w:rsidR="002463CB" w:rsidRDefault="002463CB" w:rsidP="002463CB">
      <w:pPr>
        <w:jc w:val="both"/>
      </w:pPr>
    </w:p>
    <w:p w:rsidR="002463CB" w:rsidRDefault="002463CB" w:rsidP="002463CB">
      <w:pPr>
        <w:jc w:val="both"/>
      </w:pPr>
      <w:r>
        <w:t xml:space="preserve">*Watch for emails sent out on the students-announce list serve for </w:t>
      </w:r>
      <w:r w:rsidR="00516590">
        <w:t xml:space="preserve">any other </w:t>
      </w:r>
      <w:r>
        <w:t>early due dates because of college and/or bank holidays</w:t>
      </w:r>
      <w:r w:rsidR="00EF2A93">
        <w:t xml:space="preserve"> </w:t>
      </w:r>
      <w:r w:rsidR="00EF2A93">
        <w:rPr>
          <w:b/>
          <w:i/>
          <w:u w:val="single"/>
        </w:rPr>
        <w:t>NOT</w:t>
      </w:r>
      <w:r w:rsidRPr="003E704E">
        <w:rPr>
          <w:b/>
          <w:i/>
          <w:u w:val="single"/>
        </w:rPr>
        <w:t xml:space="preserve"> already indicated </w:t>
      </w:r>
      <w:r>
        <w:t>on the payroll schedule.</w:t>
      </w:r>
    </w:p>
    <w:p w:rsidR="002463CB" w:rsidRDefault="002463CB" w:rsidP="002463CB">
      <w:pPr>
        <w:jc w:val="both"/>
      </w:pPr>
    </w:p>
    <w:p w:rsidR="002463CB" w:rsidRDefault="002463CB" w:rsidP="002463CB">
      <w:pPr>
        <w:jc w:val="both"/>
      </w:pPr>
      <w:r>
        <w:t xml:space="preserve">According to ACA, Paid Family Leave Act and Daemen College’s policy on part time employees, </w:t>
      </w:r>
      <w:r w:rsidRPr="00703AAD">
        <w:rPr>
          <w:b/>
        </w:rPr>
        <w:t xml:space="preserve">all student workers must </w:t>
      </w:r>
      <w:r w:rsidRPr="00703AAD">
        <w:rPr>
          <w:b/>
          <w:i/>
          <w:u w:val="single"/>
        </w:rPr>
        <w:t>not</w:t>
      </w:r>
      <w:r w:rsidRPr="00703AAD">
        <w:rPr>
          <w:b/>
          <w:u w:val="single"/>
        </w:rPr>
        <w:t xml:space="preserve"> exceed 19 hours</w:t>
      </w:r>
      <w:r w:rsidRPr="00703AAD">
        <w:rPr>
          <w:b/>
        </w:rPr>
        <w:t xml:space="preserve"> in a given work week</w:t>
      </w:r>
      <w:r>
        <w:t xml:space="preserve"> throughout the entire year, even if working in multiple offices.</w:t>
      </w:r>
    </w:p>
    <w:p w:rsidR="00516590" w:rsidRPr="00516590" w:rsidRDefault="00516590" w:rsidP="002463CB">
      <w:pPr>
        <w:jc w:val="both"/>
        <w:rPr>
          <w:sz w:val="14"/>
        </w:rPr>
      </w:pPr>
    </w:p>
    <w:p w:rsidR="006D7409" w:rsidRDefault="006D7409" w:rsidP="002463CB">
      <w:pPr>
        <w:numPr>
          <w:ilvl w:val="0"/>
          <w:numId w:val="2"/>
        </w:numPr>
        <w:jc w:val="both"/>
      </w:pPr>
      <w:r>
        <w:t>Traditional FWS is limited to a maximum of 10 hours per week.</w:t>
      </w:r>
    </w:p>
    <w:p w:rsidR="006D7409" w:rsidRDefault="006D7409" w:rsidP="002463CB">
      <w:pPr>
        <w:numPr>
          <w:ilvl w:val="0"/>
          <w:numId w:val="2"/>
        </w:numPr>
        <w:jc w:val="both"/>
      </w:pPr>
      <w:r>
        <w:t>HEOP FWS is limited to a maximum of 8 hours per week.</w:t>
      </w:r>
    </w:p>
    <w:p w:rsidR="006D7409" w:rsidRDefault="006D7409" w:rsidP="002463CB">
      <w:pPr>
        <w:numPr>
          <w:ilvl w:val="0"/>
          <w:numId w:val="2"/>
        </w:numPr>
        <w:jc w:val="both"/>
      </w:pPr>
      <w:r>
        <w:t>DWP is limited to a maximum of 7 hours per week.</w:t>
      </w:r>
    </w:p>
    <w:p w:rsidR="00516590" w:rsidRDefault="00516590" w:rsidP="002463CB">
      <w:pPr>
        <w:numPr>
          <w:ilvl w:val="0"/>
          <w:numId w:val="2"/>
        </w:numPr>
        <w:jc w:val="both"/>
      </w:pPr>
      <w:r>
        <w:t>Student Assistants are limited to a cumulative maximum of 19 hours a week (even if working in multiple departments).</w:t>
      </w:r>
    </w:p>
    <w:p w:rsidR="006D7409" w:rsidRDefault="006D7409" w:rsidP="002B2AD1">
      <w:pPr>
        <w:jc w:val="both"/>
      </w:pPr>
    </w:p>
    <w:p w:rsidR="002463CB" w:rsidRDefault="002463CB" w:rsidP="002463CB">
      <w:pPr>
        <w:jc w:val="both"/>
      </w:pPr>
      <w:r>
        <w:t>Employees working over 6 hours per day</w:t>
      </w:r>
      <w:r w:rsidR="00516590">
        <w:t>/shift</w:t>
      </w:r>
      <w:r>
        <w:t>, BY LAW, must take at least a half hour lunch</w:t>
      </w:r>
      <w:r w:rsidR="00516590">
        <w:t>/break</w:t>
      </w:r>
      <w:r>
        <w:t xml:space="preserve">.  </w:t>
      </w:r>
    </w:p>
    <w:p w:rsidR="00516590" w:rsidRDefault="00516590" w:rsidP="002463CB">
      <w:pPr>
        <w:jc w:val="both"/>
      </w:pPr>
    </w:p>
    <w:p w:rsidR="00516590" w:rsidRDefault="00516590" w:rsidP="002463CB">
      <w:pPr>
        <w:jc w:val="both"/>
      </w:pPr>
    </w:p>
    <w:p w:rsidR="002463CB" w:rsidRPr="007C1B3B" w:rsidRDefault="002463CB" w:rsidP="002463CB">
      <w:pPr>
        <w:jc w:val="center"/>
        <w:rPr>
          <w:b/>
          <w:sz w:val="28"/>
          <w:szCs w:val="28"/>
          <w:u w:val="single"/>
        </w:rPr>
      </w:pPr>
      <w:r w:rsidRPr="007C1B3B">
        <w:rPr>
          <w:b/>
          <w:sz w:val="28"/>
          <w:szCs w:val="28"/>
          <w:u w:val="single"/>
        </w:rPr>
        <w:t>Supervisors are responsible for ensuring timesheets are accurate, and totaled before signing and turnin</w:t>
      </w:r>
      <w:r w:rsidR="00EF2A93">
        <w:rPr>
          <w:b/>
          <w:sz w:val="28"/>
          <w:szCs w:val="28"/>
          <w:u w:val="single"/>
        </w:rPr>
        <w:t>g them in!</w:t>
      </w:r>
    </w:p>
    <w:p w:rsidR="002463CB" w:rsidRPr="00D11F10" w:rsidRDefault="002463CB" w:rsidP="002463CB">
      <w:pPr>
        <w:jc w:val="center"/>
        <w:rPr>
          <w:sz w:val="16"/>
          <w:szCs w:val="16"/>
        </w:rPr>
      </w:pPr>
    </w:p>
    <w:sectPr w:rsidR="002463CB" w:rsidRPr="00D11F10" w:rsidSect="005165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97"/>
    <w:multiLevelType w:val="hybridMultilevel"/>
    <w:tmpl w:val="1BEE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3708"/>
    <w:multiLevelType w:val="hybridMultilevel"/>
    <w:tmpl w:val="DE5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F4569"/>
    <w:rsid w:val="00043CA0"/>
    <w:rsid w:val="00055D45"/>
    <w:rsid w:val="000C2E2F"/>
    <w:rsid w:val="00121D69"/>
    <w:rsid w:val="00131C1F"/>
    <w:rsid w:val="0013438E"/>
    <w:rsid w:val="00182AAB"/>
    <w:rsid w:val="001E7B2B"/>
    <w:rsid w:val="001F579C"/>
    <w:rsid w:val="00206605"/>
    <w:rsid w:val="00217F75"/>
    <w:rsid w:val="00233B2B"/>
    <w:rsid w:val="002463CB"/>
    <w:rsid w:val="00265CEF"/>
    <w:rsid w:val="002753CF"/>
    <w:rsid w:val="00291CF1"/>
    <w:rsid w:val="002B2AD1"/>
    <w:rsid w:val="002F1796"/>
    <w:rsid w:val="002F5FC5"/>
    <w:rsid w:val="002F6FE4"/>
    <w:rsid w:val="003042AA"/>
    <w:rsid w:val="003414E7"/>
    <w:rsid w:val="00356C20"/>
    <w:rsid w:val="003A39EE"/>
    <w:rsid w:val="003E368C"/>
    <w:rsid w:val="00414E20"/>
    <w:rsid w:val="00446FFD"/>
    <w:rsid w:val="00502B11"/>
    <w:rsid w:val="0051092A"/>
    <w:rsid w:val="00516590"/>
    <w:rsid w:val="00546822"/>
    <w:rsid w:val="00561839"/>
    <w:rsid w:val="005B4765"/>
    <w:rsid w:val="005B5757"/>
    <w:rsid w:val="005B7BF7"/>
    <w:rsid w:val="005C2F8B"/>
    <w:rsid w:val="005D485B"/>
    <w:rsid w:val="005E32E1"/>
    <w:rsid w:val="005F1903"/>
    <w:rsid w:val="005F6333"/>
    <w:rsid w:val="006073C0"/>
    <w:rsid w:val="006225B4"/>
    <w:rsid w:val="006462AC"/>
    <w:rsid w:val="00653A45"/>
    <w:rsid w:val="00686084"/>
    <w:rsid w:val="006B7E0E"/>
    <w:rsid w:val="006D7409"/>
    <w:rsid w:val="006F4B24"/>
    <w:rsid w:val="00700556"/>
    <w:rsid w:val="0070343A"/>
    <w:rsid w:val="00734A83"/>
    <w:rsid w:val="007A77B1"/>
    <w:rsid w:val="007F1A8B"/>
    <w:rsid w:val="007F6F15"/>
    <w:rsid w:val="00841405"/>
    <w:rsid w:val="008517A6"/>
    <w:rsid w:val="00871D59"/>
    <w:rsid w:val="00887618"/>
    <w:rsid w:val="008972B6"/>
    <w:rsid w:val="008A3530"/>
    <w:rsid w:val="008C7CB2"/>
    <w:rsid w:val="008F234F"/>
    <w:rsid w:val="008F40E6"/>
    <w:rsid w:val="00906706"/>
    <w:rsid w:val="009868B1"/>
    <w:rsid w:val="009E4B16"/>
    <w:rsid w:val="009F4569"/>
    <w:rsid w:val="00A00BEF"/>
    <w:rsid w:val="00A052EB"/>
    <w:rsid w:val="00A11B04"/>
    <w:rsid w:val="00A75D1E"/>
    <w:rsid w:val="00A90138"/>
    <w:rsid w:val="00A90D0E"/>
    <w:rsid w:val="00AE420A"/>
    <w:rsid w:val="00B040DF"/>
    <w:rsid w:val="00B80B9B"/>
    <w:rsid w:val="00B861DF"/>
    <w:rsid w:val="00BF7BE0"/>
    <w:rsid w:val="00C0005A"/>
    <w:rsid w:val="00C3621F"/>
    <w:rsid w:val="00C455E8"/>
    <w:rsid w:val="00CB411A"/>
    <w:rsid w:val="00CE3CAA"/>
    <w:rsid w:val="00D06712"/>
    <w:rsid w:val="00D11F10"/>
    <w:rsid w:val="00DD7B57"/>
    <w:rsid w:val="00DF17FB"/>
    <w:rsid w:val="00E222E3"/>
    <w:rsid w:val="00E33A18"/>
    <w:rsid w:val="00E41B6A"/>
    <w:rsid w:val="00EC1E6C"/>
    <w:rsid w:val="00EE1736"/>
    <w:rsid w:val="00EE3E7D"/>
    <w:rsid w:val="00EF2A93"/>
    <w:rsid w:val="00F50C11"/>
    <w:rsid w:val="00F65CE8"/>
    <w:rsid w:val="00FB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455E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45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2083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2009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2009</dc:title>
  <dc:creator>JPayne</dc:creator>
  <cp:lastModifiedBy>smaiaran</cp:lastModifiedBy>
  <cp:revision>9</cp:revision>
  <cp:lastPrinted>2018-08-07T13:04:00Z</cp:lastPrinted>
  <dcterms:created xsi:type="dcterms:W3CDTF">2018-08-07T12:54:00Z</dcterms:created>
  <dcterms:modified xsi:type="dcterms:W3CDTF">2018-08-07T13:04:00Z</dcterms:modified>
</cp:coreProperties>
</file>